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651" w:rsidRPr="00182559" w:rsidRDefault="00947651" w:rsidP="009476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pl-PL"/>
        </w:rPr>
      </w:pPr>
      <w:r w:rsidRPr="00947651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pl-PL"/>
        </w:rPr>
        <w:t>Regulamin zajęć „</w:t>
      </w:r>
      <w:bookmarkStart w:id="0" w:name="_GoBack"/>
      <w:bookmarkEnd w:id="0"/>
      <w:r w:rsidRPr="00947651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pl-PL"/>
        </w:rPr>
        <w:t>Od zabawy do czytania”</w:t>
      </w:r>
    </w:p>
    <w:p w:rsidR="00947651" w:rsidRPr="00182559" w:rsidRDefault="00947651" w:rsidP="009476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2559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przeznaczone są dla dzieci w wieku przedszkolnym.</w:t>
      </w:r>
    </w:p>
    <w:p w:rsidR="00947651" w:rsidRPr="00182559" w:rsidRDefault="00947651" w:rsidP="009476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2559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zajęciach wymaga wcześniejszego zapisu.</w:t>
      </w:r>
    </w:p>
    <w:p w:rsidR="00947651" w:rsidRPr="00182559" w:rsidRDefault="00947651" w:rsidP="009476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2559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mają charakter zabawowy, literacki, edukacyjny i integracyjny.</w:t>
      </w:r>
    </w:p>
    <w:p w:rsidR="00947651" w:rsidRPr="00182559" w:rsidRDefault="00947651" w:rsidP="009476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2559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spotkań dzieci uczestniczą m.in. w głośnym czytaniu, zabawach ruchowych, muzycznych, rytmicznych, integracyjnych oraz aktywnościach inspirowanych literaturą dziecięcą.</w:t>
      </w:r>
    </w:p>
    <w:p w:rsidR="00947651" w:rsidRPr="00182559" w:rsidRDefault="00947651" w:rsidP="009476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2559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zobowiązani są do przestrzegania zasad bezpieczeństwa oraz stosowania się do poleceń osoby prowadzącej.</w:t>
      </w:r>
    </w:p>
    <w:p w:rsidR="00947651" w:rsidRPr="00182559" w:rsidRDefault="00947651" w:rsidP="009476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2559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zobowiązane są do poszanowania innych uczestników, książek, materiałów i wyposażenia biblioteki.</w:t>
      </w:r>
    </w:p>
    <w:p w:rsidR="00947651" w:rsidRPr="00182559" w:rsidRDefault="00947651" w:rsidP="009476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2559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Rodzic/opiekun prawny zobowiązany jest poinformować organizatora o istotnych okolicznościach mogących mieć wpływ na bezpieczeństwo dziecka.</w:t>
      </w:r>
    </w:p>
    <w:p w:rsidR="00947651" w:rsidRDefault="00947651" w:rsidP="009476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2559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możliwość zmiany terminu zajęć lub ich odwołania z przyczyn organizacyjnych.</w:t>
      </w:r>
    </w:p>
    <w:p w:rsidR="00947651" w:rsidRPr="00182559" w:rsidRDefault="00947651" w:rsidP="009476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Opłata miesięczna za zajęcia 20 zł.</w:t>
      </w:r>
    </w:p>
    <w:p w:rsidR="00E85C12" w:rsidRDefault="00E85C12"/>
    <w:sectPr w:rsidR="00E85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308AE"/>
    <w:multiLevelType w:val="multilevel"/>
    <w:tmpl w:val="4A7CF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651"/>
    <w:rsid w:val="00947651"/>
    <w:rsid w:val="00E8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EA1A0-ACC4-45E8-9A5D-885EF4DBE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76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768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Bibliotekarz</dc:creator>
  <cp:keywords/>
  <dc:description/>
  <cp:lastModifiedBy>Bibliotekarz</cp:lastModifiedBy>
  <cp:revision>1</cp:revision>
  <dcterms:created xsi:type="dcterms:W3CDTF">2026-09-01T10:23:00Z</dcterms:created>
  <dcterms:modified xsi:type="dcterms:W3CDTF">2026-09-01T10:25:00Z</dcterms:modified>
</cp:coreProperties>
</file>